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B3" w:rsidRDefault="00264852" w:rsidP="00264852">
      <w:pPr>
        <w:jc w:val="center"/>
        <w:rPr>
          <w:b/>
        </w:rPr>
      </w:pPr>
      <w:r w:rsidRPr="00264852">
        <w:rPr>
          <w:b/>
        </w:rPr>
        <w:t>РАСПИСАНИЕ</w:t>
      </w:r>
    </w:p>
    <w:p w:rsidR="00264852" w:rsidRPr="00264852" w:rsidRDefault="00264852" w:rsidP="00264852">
      <w:pPr>
        <w:spacing w:after="0"/>
        <w:jc w:val="center"/>
        <w:rPr>
          <w:i/>
        </w:rPr>
      </w:pPr>
      <w:r w:rsidRPr="00264852">
        <w:rPr>
          <w:i/>
        </w:rPr>
        <w:t>конкурсного испытания</w:t>
      </w:r>
    </w:p>
    <w:p w:rsidR="00264852" w:rsidRPr="00264852" w:rsidRDefault="00264852" w:rsidP="00264852">
      <w:pPr>
        <w:spacing w:after="0"/>
        <w:jc w:val="center"/>
        <w:rPr>
          <w:i/>
        </w:rPr>
      </w:pPr>
      <w:r w:rsidRPr="00264852">
        <w:rPr>
          <w:i/>
        </w:rPr>
        <w:t>«Защита опыта</w:t>
      </w:r>
      <w:proofErr w:type="gramStart"/>
      <w:r w:rsidRPr="00264852">
        <w:rPr>
          <w:i/>
        </w:rPr>
        <w:t>»(</w:t>
      </w:r>
      <w:proofErr w:type="gramEnd"/>
      <w:r w:rsidRPr="00264852">
        <w:rPr>
          <w:i/>
        </w:rPr>
        <w:t xml:space="preserve"> номинация «Учитель года»)</w:t>
      </w:r>
    </w:p>
    <w:p w:rsidR="00264852" w:rsidRPr="00264852" w:rsidRDefault="00264852" w:rsidP="00264852">
      <w:pPr>
        <w:spacing w:after="0"/>
        <w:jc w:val="center"/>
        <w:rPr>
          <w:i/>
        </w:rPr>
      </w:pPr>
      <w:r w:rsidRPr="00264852">
        <w:rPr>
          <w:i/>
        </w:rPr>
        <w:t>«Публичное выступление» (номинация «Педагогический дебют»)</w:t>
      </w:r>
    </w:p>
    <w:p w:rsidR="00264852" w:rsidRDefault="00264852" w:rsidP="00264852">
      <w:pPr>
        <w:jc w:val="center"/>
        <w:rPr>
          <w:i/>
        </w:rPr>
      </w:pPr>
      <w:r>
        <w:rPr>
          <w:i/>
        </w:rPr>
        <w:t>26 января 2015 года</w:t>
      </w:r>
    </w:p>
    <w:tbl>
      <w:tblPr>
        <w:tblStyle w:val="a3"/>
        <w:tblW w:w="0" w:type="auto"/>
        <w:tblLook w:val="04A0"/>
      </w:tblPr>
      <w:tblGrid>
        <w:gridCol w:w="1883"/>
        <w:gridCol w:w="2911"/>
        <w:gridCol w:w="2402"/>
        <w:gridCol w:w="2375"/>
      </w:tblGrid>
      <w:tr w:rsidR="00264852" w:rsidTr="00264852">
        <w:tc>
          <w:tcPr>
            <w:tcW w:w="1883" w:type="dxa"/>
          </w:tcPr>
          <w:p w:rsidR="00264852" w:rsidRDefault="00264852" w:rsidP="00264852">
            <w:r>
              <w:t>Время выступления</w:t>
            </w:r>
          </w:p>
        </w:tc>
        <w:tc>
          <w:tcPr>
            <w:tcW w:w="2911" w:type="dxa"/>
          </w:tcPr>
          <w:p w:rsidR="00264852" w:rsidRDefault="00264852" w:rsidP="00264852">
            <w:r>
              <w:t>ФИО конкурсанта</w:t>
            </w:r>
          </w:p>
        </w:tc>
        <w:tc>
          <w:tcPr>
            <w:tcW w:w="2402" w:type="dxa"/>
          </w:tcPr>
          <w:p w:rsidR="00264852" w:rsidRDefault="00264852" w:rsidP="00264852">
            <w:r>
              <w:t>Образовательная организация</w:t>
            </w:r>
          </w:p>
        </w:tc>
        <w:tc>
          <w:tcPr>
            <w:tcW w:w="2375" w:type="dxa"/>
          </w:tcPr>
          <w:p w:rsidR="00264852" w:rsidRDefault="00264852" w:rsidP="00264852">
            <w:r>
              <w:t>Номинация</w:t>
            </w:r>
          </w:p>
        </w:tc>
      </w:tr>
      <w:tr w:rsidR="00264852" w:rsidTr="00264852">
        <w:tc>
          <w:tcPr>
            <w:tcW w:w="1883" w:type="dxa"/>
          </w:tcPr>
          <w:p w:rsidR="00264852" w:rsidRDefault="00264852" w:rsidP="00264852">
            <w:r>
              <w:t>8-00 -8-20</w:t>
            </w:r>
          </w:p>
          <w:p w:rsidR="00264852" w:rsidRDefault="00264852" w:rsidP="00264852">
            <w:r>
              <w:t>( включая  ответы на вопросы)</w:t>
            </w:r>
          </w:p>
        </w:tc>
        <w:tc>
          <w:tcPr>
            <w:tcW w:w="2911" w:type="dxa"/>
          </w:tcPr>
          <w:p w:rsidR="00264852" w:rsidRDefault="00264852" w:rsidP="00264852">
            <w:proofErr w:type="spellStart"/>
            <w:r>
              <w:t>Санатин</w:t>
            </w:r>
            <w:proofErr w:type="spellEnd"/>
            <w:r>
              <w:t xml:space="preserve">  </w:t>
            </w:r>
          </w:p>
          <w:p w:rsidR="00264852" w:rsidRDefault="00264852" w:rsidP="00264852">
            <w:r>
              <w:t>Дмитрий  Сергеевич</w:t>
            </w:r>
          </w:p>
        </w:tc>
        <w:tc>
          <w:tcPr>
            <w:tcW w:w="2402" w:type="dxa"/>
          </w:tcPr>
          <w:p w:rsidR="00264852" w:rsidRDefault="00264852" w:rsidP="00264852">
            <w:r>
              <w:t>МОУ «</w:t>
            </w:r>
            <w:proofErr w:type="spellStart"/>
            <w:r>
              <w:t>Каслинская</w:t>
            </w:r>
            <w:proofErr w:type="spellEnd"/>
            <w:r>
              <w:t xml:space="preserve"> СОШ № 24»</w:t>
            </w:r>
          </w:p>
        </w:tc>
        <w:tc>
          <w:tcPr>
            <w:tcW w:w="2375" w:type="dxa"/>
          </w:tcPr>
          <w:p w:rsidR="00264852" w:rsidRDefault="00264852" w:rsidP="00264852">
            <w:r>
              <w:t>«Учитель года»</w:t>
            </w:r>
          </w:p>
        </w:tc>
      </w:tr>
      <w:tr w:rsidR="00264852" w:rsidTr="00264852">
        <w:tc>
          <w:tcPr>
            <w:tcW w:w="1883" w:type="dxa"/>
          </w:tcPr>
          <w:p w:rsidR="00264852" w:rsidRDefault="00264852" w:rsidP="00264852">
            <w:r>
              <w:t>8-20 – 8-30</w:t>
            </w:r>
          </w:p>
          <w:p w:rsidR="00E7746D" w:rsidRDefault="00E7746D" w:rsidP="00264852">
            <w:r>
              <w:t>(вопросы не предусмотрены)</w:t>
            </w:r>
          </w:p>
        </w:tc>
        <w:tc>
          <w:tcPr>
            <w:tcW w:w="2911" w:type="dxa"/>
          </w:tcPr>
          <w:p w:rsidR="00264852" w:rsidRDefault="00264852" w:rsidP="00264852">
            <w:r>
              <w:t>Иванова</w:t>
            </w:r>
          </w:p>
          <w:p w:rsidR="00264852" w:rsidRDefault="00E7746D" w:rsidP="00264852">
            <w:r>
              <w:t>Надежда</w:t>
            </w:r>
          </w:p>
          <w:p w:rsidR="00E7746D" w:rsidRDefault="00E7746D" w:rsidP="00264852">
            <w:r>
              <w:t>Васильевна</w:t>
            </w:r>
          </w:p>
        </w:tc>
        <w:tc>
          <w:tcPr>
            <w:tcW w:w="2402" w:type="dxa"/>
          </w:tcPr>
          <w:p w:rsidR="00264852" w:rsidRDefault="00E7746D" w:rsidP="00264852">
            <w:r>
              <w:t>МОУ «</w:t>
            </w:r>
            <w:proofErr w:type="spellStart"/>
            <w:r>
              <w:t>Каслинская</w:t>
            </w:r>
            <w:proofErr w:type="spellEnd"/>
            <w:r>
              <w:t xml:space="preserve"> СОШ № 27»</w:t>
            </w:r>
          </w:p>
        </w:tc>
        <w:tc>
          <w:tcPr>
            <w:tcW w:w="2375" w:type="dxa"/>
          </w:tcPr>
          <w:p w:rsidR="00264852" w:rsidRDefault="00E7746D" w:rsidP="00264852">
            <w:r>
              <w:t>«Педагогический дебют»</w:t>
            </w:r>
          </w:p>
        </w:tc>
      </w:tr>
      <w:tr w:rsidR="00E7746D" w:rsidTr="00264852">
        <w:tc>
          <w:tcPr>
            <w:tcW w:w="1883" w:type="dxa"/>
          </w:tcPr>
          <w:p w:rsidR="00E7746D" w:rsidRDefault="00E7746D" w:rsidP="00264852">
            <w:r>
              <w:t>8-30 -8-50</w:t>
            </w:r>
          </w:p>
          <w:p w:rsidR="00E7746D" w:rsidRDefault="00E7746D" w:rsidP="00264852">
            <w:r>
              <w:t>( включая ответы на вопросы)</w:t>
            </w:r>
          </w:p>
        </w:tc>
        <w:tc>
          <w:tcPr>
            <w:tcW w:w="2911" w:type="dxa"/>
          </w:tcPr>
          <w:p w:rsidR="00E7746D" w:rsidRDefault="00E7746D" w:rsidP="00264852">
            <w:proofErr w:type="spellStart"/>
            <w:r>
              <w:t>Омельчук</w:t>
            </w:r>
            <w:proofErr w:type="spellEnd"/>
          </w:p>
          <w:p w:rsidR="00E7746D" w:rsidRDefault="00E7746D" w:rsidP="00264852">
            <w:r>
              <w:t xml:space="preserve">Галина </w:t>
            </w:r>
          </w:p>
          <w:p w:rsidR="00E7746D" w:rsidRDefault="00E7746D" w:rsidP="00264852">
            <w:r>
              <w:t>Викторовна</w:t>
            </w:r>
          </w:p>
        </w:tc>
        <w:tc>
          <w:tcPr>
            <w:tcW w:w="2402" w:type="dxa"/>
          </w:tcPr>
          <w:p w:rsidR="00E7746D" w:rsidRDefault="00E7746D" w:rsidP="00264852">
            <w:r>
              <w:t>МОУ «</w:t>
            </w:r>
            <w:proofErr w:type="spellStart"/>
            <w:r>
              <w:t>Вишневогорская</w:t>
            </w:r>
            <w:proofErr w:type="spellEnd"/>
            <w:r>
              <w:t xml:space="preserve"> СОШ № 37»</w:t>
            </w:r>
          </w:p>
        </w:tc>
        <w:tc>
          <w:tcPr>
            <w:tcW w:w="2375" w:type="dxa"/>
          </w:tcPr>
          <w:p w:rsidR="00E7746D" w:rsidRDefault="00E7746D" w:rsidP="00264852">
            <w:r>
              <w:t>«Учитель года»</w:t>
            </w:r>
          </w:p>
        </w:tc>
      </w:tr>
      <w:tr w:rsidR="00E7746D" w:rsidTr="00264852">
        <w:tc>
          <w:tcPr>
            <w:tcW w:w="1883" w:type="dxa"/>
          </w:tcPr>
          <w:p w:rsidR="00E7746D" w:rsidRDefault="00E7746D" w:rsidP="00264852">
            <w:r>
              <w:t>8-50-9-00</w:t>
            </w:r>
          </w:p>
          <w:p w:rsidR="00E7746D" w:rsidRDefault="00E7746D" w:rsidP="00264852">
            <w:r>
              <w:t>(вопросы не предусмотрены)</w:t>
            </w:r>
          </w:p>
        </w:tc>
        <w:tc>
          <w:tcPr>
            <w:tcW w:w="2911" w:type="dxa"/>
          </w:tcPr>
          <w:p w:rsidR="00E7746D" w:rsidRDefault="00E7746D" w:rsidP="00264852">
            <w:r>
              <w:t xml:space="preserve">Якубовская </w:t>
            </w:r>
          </w:p>
          <w:p w:rsidR="00E7746D" w:rsidRDefault="00E7746D" w:rsidP="00264852">
            <w:r>
              <w:t>Вера Борисовна</w:t>
            </w:r>
          </w:p>
        </w:tc>
        <w:tc>
          <w:tcPr>
            <w:tcW w:w="2402" w:type="dxa"/>
          </w:tcPr>
          <w:p w:rsidR="00E7746D" w:rsidRDefault="00E7746D" w:rsidP="009A4EF6">
            <w:r>
              <w:t>МОУ «</w:t>
            </w:r>
            <w:proofErr w:type="spellStart"/>
            <w:r>
              <w:t>Вишневогорская</w:t>
            </w:r>
            <w:proofErr w:type="spellEnd"/>
            <w:r>
              <w:t xml:space="preserve"> СОШ № 37»</w:t>
            </w:r>
          </w:p>
        </w:tc>
        <w:tc>
          <w:tcPr>
            <w:tcW w:w="2375" w:type="dxa"/>
          </w:tcPr>
          <w:p w:rsidR="00E7746D" w:rsidRDefault="00E7746D" w:rsidP="00264852">
            <w:r>
              <w:t>«Педагогический дебют»</w:t>
            </w:r>
          </w:p>
        </w:tc>
      </w:tr>
      <w:tr w:rsidR="00E7746D" w:rsidTr="00264852">
        <w:tc>
          <w:tcPr>
            <w:tcW w:w="1883" w:type="dxa"/>
          </w:tcPr>
          <w:p w:rsidR="00E7746D" w:rsidRDefault="00E7746D" w:rsidP="00264852">
            <w:r>
              <w:t>9-00-9-10</w:t>
            </w:r>
          </w:p>
          <w:p w:rsidR="00E7746D" w:rsidRDefault="00E7746D" w:rsidP="00264852">
            <w:r>
              <w:t>(вопросы не предусмотрены)</w:t>
            </w:r>
          </w:p>
        </w:tc>
        <w:tc>
          <w:tcPr>
            <w:tcW w:w="2911" w:type="dxa"/>
          </w:tcPr>
          <w:p w:rsidR="00E7746D" w:rsidRDefault="00E7746D" w:rsidP="00264852">
            <w:proofErr w:type="spellStart"/>
            <w:r>
              <w:t>Потапкина</w:t>
            </w:r>
            <w:proofErr w:type="spellEnd"/>
            <w:r>
              <w:t xml:space="preserve"> </w:t>
            </w:r>
          </w:p>
          <w:p w:rsidR="00E7746D" w:rsidRDefault="00E7746D" w:rsidP="00264852">
            <w:r>
              <w:t>Ольга</w:t>
            </w:r>
          </w:p>
          <w:p w:rsidR="00E7746D" w:rsidRDefault="00E7746D" w:rsidP="00264852">
            <w:r>
              <w:t>Викторовна</w:t>
            </w:r>
          </w:p>
        </w:tc>
        <w:tc>
          <w:tcPr>
            <w:tcW w:w="2402" w:type="dxa"/>
          </w:tcPr>
          <w:p w:rsidR="00E7746D" w:rsidRDefault="00E7746D" w:rsidP="009A4EF6">
            <w:r>
              <w:t>МОУ «</w:t>
            </w:r>
            <w:proofErr w:type="spellStart"/>
            <w:r>
              <w:t>Маукская</w:t>
            </w:r>
            <w:proofErr w:type="spellEnd"/>
            <w:r>
              <w:t xml:space="preserve"> ООШ»</w:t>
            </w:r>
          </w:p>
        </w:tc>
        <w:tc>
          <w:tcPr>
            <w:tcW w:w="2375" w:type="dxa"/>
          </w:tcPr>
          <w:p w:rsidR="00E7746D" w:rsidRDefault="00E7746D" w:rsidP="00264852">
            <w:r>
              <w:t>«Педагогический дебют»</w:t>
            </w:r>
          </w:p>
        </w:tc>
      </w:tr>
      <w:tr w:rsidR="00E7746D" w:rsidTr="00264852">
        <w:tc>
          <w:tcPr>
            <w:tcW w:w="1883" w:type="dxa"/>
          </w:tcPr>
          <w:p w:rsidR="00E7746D" w:rsidRDefault="00E7746D" w:rsidP="00264852">
            <w:r>
              <w:t>9-10-9-20</w:t>
            </w:r>
          </w:p>
          <w:p w:rsidR="00E7746D" w:rsidRDefault="00E7746D" w:rsidP="00264852">
            <w:r>
              <w:t>(вопросы не предусмотрены)</w:t>
            </w:r>
          </w:p>
        </w:tc>
        <w:tc>
          <w:tcPr>
            <w:tcW w:w="2911" w:type="dxa"/>
          </w:tcPr>
          <w:p w:rsidR="00E7746D" w:rsidRDefault="00E7746D" w:rsidP="00264852">
            <w:r>
              <w:t>Артемьева</w:t>
            </w:r>
          </w:p>
          <w:p w:rsidR="00E7746D" w:rsidRDefault="00E7746D" w:rsidP="00264852">
            <w:r>
              <w:t>Мария</w:t>
            </w:r>
          </w:p>
          <w:p w:rsidR="00E7746D" w:rsidRPr="00E7746D" w:rsidRDefault="00E7746D" w:rsidP="00264852">
            <w:proofErr w:type="spellStart"/>
            <w:r>
              <w:t>Галимьяновна</w:t>
            </w:r>
            <w:proofErr w:type="spellEnd"/>
          </w:p>
        </w:tc>
        <w:tc>
          <w:tcPr>
            <w:tcW w:w="2402" w:type="dxa"/>
          </w:tcPr>
          <w:p w:rsidR="00E7746D" w:rsidRDefault="00E7746D" w:rsidP="009A4EF6">
            <w:r>
              <w:t>МОУ «</w:t>
            </w:r>
            <w:proofErr w:type="spellStart"/>
            <w:r>
              <w:t>Багарякская</w:t>
            </w:r>
            <w:proofErr w:type="spellEnd"/>
            <w:r>
              <w:t xml:space="preserve"> СОШ»</w:t>
            </w:r>
          </w:p>
        </w:tc>
        <w:tc>
          <w:tcPr>
            <w:tcW w:w="2375" w:type="dxa"/>
          </w:tcPr>
          <w:p w:rsidR="00E7746D" w:rsidRDefault="00E7746D" w:rsidP="00264852">
            <w:r>
              <w:t>«Педагогический дебют»</w:t>
            </w:r>
          </w:p>
        </w:tc>
      </w:tr>
      <w:tr w:rsidR="00E7746D" w:rsidTr="00264852">
        <w:tc>
          <w:tcPr>
            <w:tcW w:w="1883" w:type="dxa"/>
          </w:tcPr>
          <w:p w:rsidR="00E7746D" w:rsidRDefault="00E7746D" w:rsidP="00264852">
            <w:r>
              <w:t>9-20-9-40</w:t>
            </w:r>
          </w:p>
          <w:p w:rsidR="00E7746D" w:rsidRDefault="00E7746D" w:rsidP="00264852">
            <w:r>
              <w:t>( включая ответы на вопросы)</w:t>
            </w:r>
          </w:p>
        </w:tc>
        <w:tc>
          <w:tcPr>
            <w:tcW w:w="2911" w:type="dxa"/>
          </w:tcPr>
          <w:p w:rsidR="00E7746D" w:rsidRDefault="00E7746D" w:rsidP="00264852">
            <w:proofErr w:type="spellStart"/>
            <w:r>
              <w:t>Хаерзаманова</w:t>
            </w:r>
            <w:proofErr w:type="spellEnd"/>
          </w:p>
          <w:p w:rsidR="00E7746D" w:rsidRDefault="00E7746D" w:rsidP="00264852">
            <w:r>
              <w:t>Лилия</w:t>
            </w:r>
          </w:p>
          <w:p w:rsidR="00E7746D" w:rsidRDefault="00E7746D" w:rsidP="00264852">
            <w:r>
              <w:t>Геннадьевна</w:t>
            </w:r>
          </w:p>
        </w:tc>
        <w:tc>
          <w:tcPr>
            <w:tcW w:w="2402" w:type="dxa"/>
          </w:tcPr>
          <w:p w:rsidR="00E7746D" w:rsidRDefault="00E7746D" w:rsidP="009A4EF6">
            <w:r>
              <w:t>МОУ «</w:t>
            </w:r>
            <w:proofErr w:type="spellStart"/>
            <w:r>
              <w:t>Булзинская</w:t>
            </w:r>
            <w:proofErr w:type="spellEnd"/>
            <w:r>
              <w:t xml:space="preserve"> ООШ»</w:t>
            </w:r>
          </w:p>
        </w:tc>
        <w:tc>
          <w:tcPr>
            <w:tcW w:w="2375" w:type="dxa"/>
          </w:tcPr>
          <w:p w:rsidR="00E7746D" w:rsidRDefault="00E7746D" w:rsidP="00264852">
            <w:r>
              <w:t>«Учитель года»</w:t>
            </w:r>
          </w:p>
        </w:tc>
      </w:tr>
    </w:tbl>
    <w:p w:rsidR="00264852" w:rsidRPr="00264852" w:rsidRDefault="00264852" w:rsidP="00264852"/>
    <w:sectPr w:rsidR="00264852" w:rsidRPr="00264852" w:rsidSect="0084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852"/>
    <w:rsid w:val="00264852"/>
    <w:rsid w:val="008465B3"/>
    <w:rsid w:val="00E7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</dc:creator>
  <cp:keywords/>
  <dc:description/>
  <cp:lastModifiedBy>Приходько</cp:lastModifiedBy>
  <cp:revision>3</cp:revision>
  <dcterms:created xsi:type="dcterms:W3CDTF">2015-01-20T05:12:00Z</dcterms:created>
  <dcterms:modified xsi:type="dcterms:W3CDTF">2015-01-20T06:13:00Z</dcterms:modified>
</cp:coreProperties>
</file>