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91" w:rsidRDefault="00341F91" w:rsidP="00341F9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341F91" w:rsidRDefault="00341F91" w:rsidP="00341F9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приказу начальника </w:t>
      </w:r>
    </w:p>
    <w:p w:rsidR="00341F91" w:rsidRDefault="00341F91" w:rsidP="00341F9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Управления образования</w:t>
      </w:r>
    </w:p>
    <w:p w:rsidR="00341F91" w:rsidRPr="00851E8A" w:rsidRDefault="006C3B78" w:rsidP="00341F9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21.12.2015г.№ 690</w:t>
      </w:r>
    </w:p>
    <w:p w:rsidR="00341F91" w:rsidRDefault="00341F91" w:rsidP="00851E8A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0F3" w:rsidRDefault="00C430F3" w:rsidP="00851E8A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0F3" w:rsidRDefault="00C430F3" w:rsidP="00851E8A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E8A" w:rsidRPr="00851E8A" w:rsidRDefault="00851E8A" w:rsidP="00851E8A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1E8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об информационно-методическом отделе</w:t>
      </w:r>
    </w:p>
    <w:p w:rsidR="00851E8A" w:rsidRPr="00851E8A" w:rsidRDefault="00851E8A" w:rsidP="00851E8A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1E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Управления образования администрации </w:t>
      </w:r>
    </w:p>
    <w:p w:rsidR="00851E8A" w:rsidRPr="00851E8A" w:rsidRDefault="00851E8A" w:rsidP="00851E8A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1E8A">
        <w:rPr>
          <w:rFonts w:ascii="Times New Roman" w:eastAsia="Times New Roman" w:hAnsi="Times New Roman" w:cs="Times New Roman"/>
          <w:b/>
          <w:bCs/>
          <w:sz w:val="28"/>
          <w:szCs w:val="28"/>
        </w:rPr>
        <w:t>Каслинского муниципального района</w:t>
      </w:r>
    </w:p>
    <w:p w:rsidR="00851E8A" w:rsidRDefault="00851E8A" w:rsidP="00F843E7">
      <w:pPr>
        <w:spacing w:after="218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F843E7" w:rsidRPr="00F843E7" w:rsidRDefault="00F843E7" w:rsidP="00F843E7">
      <w:pPr>
        <w:spacing w:after="218" w:line="240" w:lineRule="auto"/>
        <w:ind w:firstLine="4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b/>
          <w:bCs/>
          <w:sz w:val="26"/>
        </w:rPr>
        <w:t>1. Общие положения</w:t>
      </w:r>
    </w:p>
    <w:p w:rsidR="00F843E7" w:rsidRPr="00F843E7" w:rsidRDefault="00F843E7" w:rsidP="00F843E7">
      <w:pPr>
        <w:spacing w:after="218" w:line="240" w:lineRule="auto"/>
        <w:ind w:firstLine="4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регулирует деятельно</w:t>
      </w:r>
      <w:r w:rsidR="00341F91" w:rsidRPr="00C430F3">
        <w:rPr>
          <w:rFonts w:ascii="Times New Roman" w:eastAsia="Times New Roman" w:hAnsi="Times New Roman" w:cs="Times New Roman"/>
          <w:sz w:val="24"/>
          <w:szCs w:val="24"/>
        </w:rPr>
        <w:t>сть информационно- методического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 xml:space="preserve"> отдела (далее - «Отдел») Управления образован</w:t>
      </w:r>
      <w:r w:rsidR="00341F91" w:rsidRPr="00C430F3">
        <w:rPr>
          <w:rFonts w:ascii="Times New Roman" w:eastAsia="Times New Roman" w:hAnsi="Times New Roman" w:cs="Times New Roman"/>
          <w:sz w:val="24"/>
          <w:szCs w:val="24"/>
        </w:rPr>
        <w:t>ия администрации Каслинского муниципального района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 xml:space="preserve"> (далее - «Управление образования») в части реализации целей и задач, возложенных на Отдел.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1.2. Отдел является структурным подразделением Управления образования и обеспечивает осуществление полномочий администр</w:t>
      </w:r>
      <w:r w:rsidR="00341F91" w:rsidRPr="00C430F3">
        <w:rPr>
          <w:rFonts w:ascii="Times New Roman" w:eastAsia="Times New Roman" w:hAnsi="Times New Roman" w:cs="Times New Roman"/>
          <w:sz w:val="24"/>
          <w:szCs w:val="24"/>
        </w:rPr>
        <w:t>ации Каслинского муниципального района</w:t>
      </w:r>
      <w:r w:rsidR="00AB3BAD" w:rsidRPr="00C430F3">
        <w:rPr>
          <w:rFonts w:ascii="Times New Roman" w:eastAsia="Times New Roman" w:hAnsi="Times New Roman" w:cs="Times New Roman"/>
          <w:sz w:val="24"/>
          <w:szCs w:val="24"/>
        </w:rPr>
        <w:t xml:space="preserve"> (далее – муниципалитет)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 xml:space="preserve"> в сфере образования в </w:t>
      </w:r>
      <w:proofErr w:type="gramStart"/>
      <w:r w:rsidRPr="00C430F3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C430F3"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перед ним задач.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 xml:space="preserve">1.3. Отдел в своей деятельности руководствуется Конституцией Российской Федерации, федеральными законами, указами Президента Российской Федерации, </w:t>
      </w:r>
      <w:proofErr w:type="gramStart"/>
      <w:r w:rsidRPr="00C430F3">
        <w:rPr>
          <w:rFonts w:ascii="Times New Roman" w:eastAsia="Times New Roman" w:hAnsi="Times New Roman" w:cs="Times New Roman"/>
          <w:sz w:val="24"/>
          <w:szCs w:val="24"/>
        </w:rPr>
        <w:t>постановлениями и распоряжениями Правительства Российской Федерации, нормативными правовыми актами федеральных органов законодательной и исполнительной власти, Уставом (Основным Законом) Челябинской области, нормативными правовыми актами органов исполнительной</w:t>
      </w:r>
      <w:r w:rsidR="00341F91" w:rsidRPr="00C430F3">
        <w:rPr>
          <w:rFonts w:ascii="Times New Roman" w:eastAsia="Times New Roman" w:hAnsi="Times New Roman" w:cs="Times New Roman"/>
          <w:sz w:val="24"/>
          <w:szCs w:val="24"/>
        </w:rPr>
        <w:t xml:space="preserve"> власти Челябинской области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>, муни</w:t>
      </w:r>
      <w:r w:rsidR="00341F91" w:rsidRPr="00C430F3">
        <w:rPr>
          <w:rFonts w:ascii="Times New Roman" w:eastAsia="Times New Roman" w:hAnsi="Times New Roman" w:cs="Times New Roman"/>
          <w:sz w:val="24"/>
          <w:szCs w:val="24"/>
        </w:rPr>
        <w:t>ципальными правовыми актами Каслинского муниципального района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>, Положением об Управлении обр</w:t>
      </w:r>
      <w:r w:rsidR="00341F91" w:rsidRPr="00C430F3">
        <w:rPr>
          <w:rFonts w:ascii="Times New Roman" w:eastAsia="Times New Roman" w:hAnsi="Times New Roman" w:cs="Times New Roman"/>
          <w:sz w:val="24"/>
          <w:szCs w:val="24"/>
        </w:rPr>
        <w:t>азования администрации Каслинского муниципального района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>, приказами начальника Управления образования и иными нормативными актами Управления образования.</w:t>
      </w:r>
      <w:proofErr w:type="gramEnd"/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1.4. Отдел образуется и осуществляет свою деятельность под непосредс</w:t>
      </w:r>
      <w:r w:rsidR="00341F91" w:rsidRPr="00C430F3">
        <w:rPr>
          <w:rFonts w:ascii="Times New Roman" w:eastAsia="Times New Roman" w:hAnsi="Times New Roman" w:cs="Times New Roman"/>
          <w:sz w:val="24"/>
          <w:szCs w:val="24"/>
        </w:rPr>
        <w:t xml:space="preserve">твенным руководством 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 xml:space="preserve"> начальника </w:t>
      </w:r>
      <w:r w:rsidR="00341F91" w:rsidRPr="00C430F3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>Управления образования, курирующего вопр</w:t>
      </w:r>
      <w:r w:rsidR="00341F91" w:rsidRPr="00C430F3">
        <w:rPr>
          <w:rFonts w:ascii="Times New Roman" w:eastAsia="Times New Roman" w:hAnsi="Times New Roman" w:cs="Times New Roman"/>
          <w:sz w:val="24"/>
          <w:szCs w:val="24"/>
        </w:rPr>
        <w:t>осы, относящиеся к компетенции О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 xml:space="preserve">тдела, подотчетен </w:t>
      </w:r>
      <w:r w:rsidR="00341F91" w:rsidRPr="00C430F3">
        <w:rPr>
          <w:rFonts w:ascii="Times New Roman" w:eastAsia="Times New Roman" w:hAnsi="Times New Roman" w:cs="Times New Roman"/>
          <w:sz w:val="24"/>
          <w:szCs w:val="24"/>
        </w:rPr>
        <w:t>в своей деятельности начальнику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образования.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1.5  . Отдел взаимодействует со всеми подведомственными Управлению образования муниципальными образовательными организациями.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1.6. Отдел не является юридическим лицом, все исходящие документы готовятся за подписью начальника Управления образования с использованием фирменных бланков, штампа и печати Управления образования.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1F91" w:rsidRDefault="00341F91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6"/>
        </w:rPr>
      </w:pPr>
    </w:p>
    <w:p w:rsidR="00F843E7" w:rsidRPr="00F843E7" w:rsidRDefault="00F843E7" w:rsidP="00C430F3">
      <w:pPr>
        <w:spacing w:after="218" w:line="240" w:lineRule="auto"/>
        <w:ind w:firstLine="4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b/>
          <w:bCs/>
          <w:sz w:val="26"/>
        </w:rPr>
        <w:lastRenderedPageBreak/>
        <w:t>2. Задачи</w:t>
      </w:r>
    </w:p>
    <w:p w:rsidR="00F843E7" w:rsidRPr="00F843E7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843E7" w:rsidRPr="00F843E7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sz w:val="26"/>
          <w:szCs w:val="26"/>
        </w:rPr>
        <w:t>2.1. Основными задачами Отдела являются:</w:t>
      </w:r>
    </w:p>
    <w:p w:rsidR="00F843E7" w:rsidRPr="00F843E7" w:rsidRDefault="00F843E7" w:rsidP="00C43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Обеспечение эффективного функционирования и развития системы образования на террит</w:t>
      </w:r>
      <w:r w:rsidR="00341F91">
        <w:rPr>
          <w:rFonts w:ascii="Times New Roman" w:eastAsia="Times New Roman" w:hAnsi="Times New Roman" w:cs="Times New Roman"/>
          <w:sz w:val="24"/>
          <w:szCs w:val="24"/>
        </w:rPr>
        <w:t>ории Каслинского муниципального района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3E7" w:rsidRPr="00F843E7" w:rsidRDefault="00F843E7" w:rsidP="00C43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Участие в разра</w:t>
      </w:r>
      <w:r w:rsidR="00341F91">
        <w:rPr>
          <w:rFonts w:ascii="Times New Roman" w:eastAsia="Times New Roman" w:hAnsi="Times New Roman" w:cs="Times New Roman"/>
          <w:sz w:val="24"/>
          <w:szCs w:val="24"/>
        </w:rPr>
        <w:t xml:space="preserve">ботке и реализации 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41F91">
        <w:rPr>
          <w:rFonts w:ascii="Times New Roman" w:eastAsia="Times New Roman" w:hAnsi="Times New Roman" w:cs="Times New Roman"/>
          <w:sz w:val="24"/>
          <w:szCs w:val="24"/>
        </w:rPr>
        <w:t xml:space="preserve"> (подпрограмм)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 по предмету своей деятельности.</w:t>
      </w:r>
    </w:p>
    <w:p w:rsidR="00F843E7" w:rsidRPr="00F843E7" w:rsidRDefault="00F843E7" w:rsidP="00C43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муниципальных образовательных организаций, подведомственных Управлению образования, по реализации федеральных, областных, муниципальных и ведомственных программ в сфере образования</w:t>
      </w:r>
      <w:r w:rsidR="00062FE7">
        <w:rPr>
          <w:rFonts w:ascii="Times New Roman" w:eastAsia="Times New Roman" w:hAnsi="Times New Roman" w:cs="Times New Roman"/>
          <w:sz w:val="24"/>
          <w:szCs w:val="24"/>
        </w:rPr>
        <w:t xml:space="preserve"> в рамках компетенции отдела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3E7" w:rsidRPr="00F843E7" w:rsidRDefault="00F843E7" w:rsidP="00C43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обучения и развития педагогического персонала образовательных организаций, организация аттестации педагогических работни</w:t>
      </w:r>
      <w:r w:rsidR="00DE734F">
        <w:rPr>
          <w:rFonts w:ascii="Times New Roman" w:eastAsia="Times New Roman" w:hAnsi="Times New Roman" w:cs="Times New Roman"/>
          <w:sz w:val="24"/>
          <w:szCs w:val="24"/>
        </w:rPr>
        <w:t>ков и их повышение квалификации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3E7" w:rsidRPr="00F843E7" w:rsidRDefault="00F843E7" w:rsidP="00C43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Осуществлен</w:t>
      </w:r>
      <w:r w:rsidR="00062FE7">
        <w:rPr>
          <w:rFonts w:ascii="Times New Roman" w:eastAsia="Times New Roman" w:hAnsi="Times New Roman" w:cs="Times New Roman"/>
          <w:sz w:val="24"/>
          <w:szCs w:val="24"/>
        </w:rPr>
        <w:t>ие единой  информационно-методической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 политики в образовательном простран</w:t>
      </w:r>
      <w:r w:rsidR="00DE734F">
        <w:rPr>
          <w:rFonts w:ascii="Times New Roman" w:eastAsia="Times New Roman" w:hAnsi="Times New Roman" w:cs="Times New Roman"/>
          <w:sz w:val="24"/>
          <w:szCs w:val="24"/>
        </w:rPr>
        <w:t>стве муниципалитета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3E7" w:rsidRPr="00F843E7" w:rsidRDefault="00F843E7" w:rsidP="00C43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Предоставление населению всесторонней объективной информации о деятельности системы обр</w:t>
      </w:r>
      <w:r w:rsidR="00DE734F">
        <w:rPr>
          <w:rFonts w:ascii="Times New Roman" w:eastAsia="Times New Roman" w:hAnsi="Times New Roman" w:cs="Times New Roman"/>
          <w:sz w:val="24"/>
          <w:szCs w:val="24"/>
        </w:rPr>
        <w:t>азования муниципалитета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сети Интернет.</w:t>
      </w:r>
    </w:p>
    <w:p w:rsidR="00F843E7" w:rsidRPr="00F843E7" w:rsidRDefault="00F843E7" w:rsidP="00C43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Осуществление общего руководства подведомственными Управлению образования образовательными организациями в соответствии со своей компетенцией.</w:t>
      </w:r>
    </w:p>
    <w:p w:rsidR="00DE734F" w:rsidRDefault="00DE734F" w:rsidP="00C43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Координация работы подведомственных образовательных организаций в системе непрерывного образования на территории региона.</w:t>
      </w:r>
    </w:p>
    <w:p w:rsidR="00F843E7" w:rsidRDefault="00DE734F" w:rsidP="00C43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Выявление, изучение и обобщение педагогического опыта в подведомственных образовательных организациях. </w:t>
      </w:r>
    </w:p>
    <w:p w:rsidR="00B31B24" w:rsidRDefault="00B31B24" w:rsidP="00C43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 в соответствии с нормативно-правовыми документами региона.</w:t>
      </w:r>
    </w:p>
    <w:p w:rsidR="00B31B24" w:rsidRPr="00F843E7" w:rsidRDefault="00B31B24" w:rsidP="00C43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конкурсов профмастерства для педагогических работников подведомственных организаций.</w:t>
      </w:r>
    </w:p>
    <w:p w:rsidR="00F843E7" w:rsidRPr="00F843E7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sz w:val="26"/>
          <w:szCs w:val="26"/>
        </w:rPr>
        <w:t>2.2. Отдел решает стоящие перед ним задачи во взаимодействии с другими структ</w:t>
      </w:r>
      <w:r w:rsidR="00AB3BAD">
        <w:rPr>
          <w:rFonts w:ascii="Times New Roman" w:eastAsia="Times New Roman" w:hAnsi="Times New Roman" w:cs="Times New Roman"/>
          <w:sz w:val="26"/>
          <w:szCs w:val="26"/>
        </w:rPr>
        <w:t>урными подразделениями муниципалитета</w:t>
      </w:r>
      <w:r w:rsidRPr="00F843E7">
        <w:rPr>
          <w:rFonts w:ascii="Times New Roman" w:eastAsia="Times New Roman" w:hAnsi="Times New Roman" w:cs="Times New Roman"/>
          <w:sz w:val="26"/>
          <w:szCs w:val="26"/>
        </w:rPr>
        <w:t xml:space="preserve"> и Управления образования, муниципальны</w:t>
      </w:r>
      <w:r w:rsidR="00AB3BAD">
        <w:rPr>
          <w:rFonts w:ascii="Times New Roman" w:eastAsia="Times New Roman" w:hAnsi="Times New Roman" w:cs="Times New Roman"/>
          <w:sz w:val="26"/>
          <w:szCs w:val="26"/>
        </w:rPr>
        <w:t>ми образовательными организациями</w:t>
      </w:r>
      <w:r w:rsidRPr="00F843E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43E7" w:rsidRPr="00F843E7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843E7" w:rsidRPr="00F843E7" w:rsidRDefault="00F843E7" w:rsidP="00C430F3">
      <w:pPr>
        <w:spacing w:after="218" w:line="240" w:lineRule="auto"/>
        <w:ind w:firstLine="4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b/>
          <w:bCs/>
          <w:sz w:val="26"/>
        </w:rPr>
        <w:t>3. Функции</w:t>
      </w:r>
    </w:p>
    <w:p w:rsidR="00F843E7" w:rsidRPr="00F843E7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843E7" w:rsidRPr="00F843E7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sz w:val="26"/>
          <w:szCs w:val="26"/>
        </w:rPr>
        <w:t>3.1. Отдел в соответствии с возложенными на него задачами осуществляет следующие основные функции: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Участвует в своей сфере деятельности в реализации государственных полномочий, переданных органам местного самоуправления законами Челябинской области.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Участвует в разработке муниципальных и ведомственных программ по предмету своей деятельности.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="0016763A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информационно-методическое сопровождение инновационной деятельности образовательных организаций расположенных на территории муниципалитета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Участвует в реализации федеральных, региональных, муниципальных и ведомственных программ в об</w:t>
      </w:r>
      <w:r w:rsidR="0016763A">
        <w:rPr>
          <w:rFonts w:ascii="Times New Roman" w:eastAsia="Times New Roman" w:hAnsi="Times New Roman" w:cs="Times New Roman"/>
          <w:sz w:val="24"/>
          <w:szCs w:val="24"/>
        </w:rPr>
        <w:t>ласти компетенции Отдела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Осущес</w:t>
      </w:r>
      <w:r w:rsidR="0016763A">
        <w:rPr>
          <w:rFonts w:ascii="Times New Roman" w:eastAsia="Times New Roman" w:hAnsi="Times New Roman" w:cs="Times New Roman"/>
          <w:sz w:val="24"/>
          <w:szCs w:val="24"/>
        </w:rPr>
        <w:t>твляет мониторинг информационно -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простран</w:t>
      </w:r>
      <w:r w:rsidR="0016763A">
        <w:rPr>
          <w:rFonts w:ascii="Times New Roman" w:eastAsia="Times New Roman" w:hAnsi="Times New Roman" w:cs="Times New Roman"/>
          <w:sz w:val="24"/>
          <w:szCs w:val="24"/>
        </w:rPr>
        <w:t>ства подведомственных организаций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63A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3A">
        <w:rPr>
          <w:rFonts w:ascii="Times New Roman" w:eastAsia="Times New Roman" w:hAnsi="Times New Roman" w:cs="Times New Roman"/>
          <w:sz w:val="24"/>
          <w:szCs w:val="24"/>
        </w:rPr>
        <w:t>Участвует в разработке предложений по формированию местного бюджета на образование в части</w:t>
      </w:r>
      <w:r w:rsidR="0016763A" w:rsidRPr="0016763A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</w:t>
      </w:r>
      <w:r w:rsidRPr="00167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63A" w:rsidRPr="0016763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16763A">
        <w:rPr>
          <w:rFonts w:ascii="Times New Roman" w:eastAsia="Times New Roman" w:hAnsi="Times New Roman" w:cs="Times New Roman"/>
          <w:sz w:val="24"/>
          <w:szCs w:val="24"/>
        </w:rPr>
        <w:t>информатизации образовательног</w:t>
      </w:r>
      <w:r w:rsidR="0016763A" w:rsidRPr="0016763A">
        <w:rPr>
          <w:rFonts w:ascii="Times New Roman" w:eastAsia="Times New Roman" w:hAnsi="Times New Roman" w:cs="Times New Roman"/>
          <w:sz w:val="24"/>
          <w:szCs w:val="24"/>
        </w:rPr>
        <w:t xml:space="preserve">о процесса;                                                                 </w:t>
      </w:r>
      <w:r w:rsidRPr="00167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63A" w:rsidRPr="001676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763A">
        <w:rPr>
          <w:rFonts w:ascii="Times New Roman" w:eastAsia="Times New Roman" w:hAnsi="Times New Roman" w:cs="Times New Roman"/>
          <w:sz w:val="24"/>
          <w:szCs w:val="24"/>
        </w:rPr>
        <w:t>профессиональной переподготовки и повышения квалиф</w:t>
      </w:r>
      <w:r w:rsidR="0016763A" w:rsidRPr="0016763A">
        <w:rPr>
          <w:rFonts w:ascii="Times New Roman" w:eastAsia="Times New Roman" w:hAnsi="Times New Roman" w:cs="Times New Roman"/>
          <w:sz w:val="24"/>
          <w:szCs w:val="24"/>
        </w:rPr>
        <w:t>икации педагогов и руководящих кадров</w:t>
      </w:r>
      <w:r w:rsidR="00B31B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763A">
        <w:rPr>
          <w:rFonts w:ascii="Times New Roman" w:eastAsia="Times New Roman" w:hAnsi="Times New Roman" w:cs="Times New Roman"/>
          <w:sz w:val="24"/>
          <w:szCs w:val="24"/>
        </w:rPr>
        <w:t xml:space="preserve"> подведомственных Управлению образования  муниципаль</w:t>
      </w:r>
      <w:r w:rsidR="0016763A">
        <w:rPr>
          <w:rFonts w:ascii="Times New Roman" w:eastAsia="Times New Roman" w:hAnsi="Times New Roman" w:cs="Times New Roman"/>
          <w:sz w:val="24"/>
          <w:szCs w:val="24"/>
        </w:rPr>
        <w:t>ных образовательных организаций;                                                                                                 - комплектования школных библиотек учебно-методической литературой</w:t>
      </w:r>
      <w:r w:rsidR="00062FE7">
        <w:rPr>
          <w:rFonts w:ascii="Times New Roman" w:eastAsia="Times New Roman" w:hAnsi="Times New Roman" w:cs="Times New Roman"/>
          <w:sz w:val="24"/>
          <w:szCs w:val="24"/>
        </w:rPr>
        <w:t>;                       - проведении районных конкурсов педагогического мастерства.</w:t>
      </w:r>
      <w:r w:rsidR="001676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67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3E7" w:rsidRPr="0016763A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3A">
        <w:rPr>
          <w:rFonts w:ascii="Times New Roman" w:eastAsia="Times New Roman" w:hAnsi="Times New Roman" w:cs="Times New Roman"/>
          <w:sz w:val="24"/>
          <w:szCs w:val="24"/>
        </w:rPr>
        <w:t>Вносит предложения по совершенствованию учебно-методической и материально-технической базы подведомственных Управлению образования муниципальных образовательных организаций.</w:t>
      </w:r>
    </w:p>
    <w:p w:rsidR="00F843E7" w:rsidRPr="00F843E7" w:rsidRDefault="00B31B24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43E7" w:rsidRPr="00F843E7">
        <w:rPr>
          <w:rFonts w:ascii="Times New Roman" w:eastAsia="Times New Roman" w:hAnsi="Times New Roman" w:cs="Times New Roman"/>
          <w:sz w:val="24"/>
          <w:szCs w:val="24"/>
        </w:rPr>
        <w:t>беспечивает реализацию образовательными организациями, подведомственными Управлению образования, муниципальных и ведомственных программ в сфере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компетенциями Отдела</w:t>
      </w:r>
      <w:r w:rsidR="00F843E7" w:rsidRPr="00F84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Стимулирует поисковые и экспериментальные формы работы, научно-</w:t>
      </w:r>
      <w:proofErr w:type="gramStart"/>
      <w:r w:rsidRPr="00F843E7">
        <w:rPr>
          <w:rFonts w:ascii="Times New Roman" w:eastAsia="Times New Roman" w:hAnsi="Times New Roman" w:cs="Times New Roman"/>
          <w:sz w:val="24"/>
          <w:szCs w:val="24"/>
        </w:rPr>
        <w:t>методические исследования</w:t>
      </w:r>
      <w:proofErr w:type="gramEnd"/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 в области образования, выступает заказчиком программ развития образования, работ, исследований по предмету своей деятельности.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Координирует деятельность подведомственных Управлению образования муниципальных образовательных организаций с целью создания и </w:t>
      </w:r>
      <w:r w:rsidR="00B31B24">
        <w:rPr>
          <w:rFonts w:ascii="Times New Roman" w:eastAsia="Times New Roman" w:hAnsi="Times New Roman" w:cs="Times New Roman"/>
          <w:sz w:val="24"/>
          <w:szCs w:val="24"/>
        </w:rPr>
        <w:t>развития единого информационно-методического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по обеспечению открытости, общедоступности и полноты информации о ведущейся ими образовательной деятельности для потребителей образовательных услуг, в том числе посредством размещения их в информационно-телекоммуникационных сетях в соответствии с требованиями законодательства.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Осуществляет в установленном порядке сбор, обработку, анализ и представление информации и отчетности в сфере образования</w:t>
      </w:r>
      <w:r w:rsidR="00B31B2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компетенцией Отдела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>, обеспечивает ее достоверность.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Проводит сбор и обработку информации по вопросам </w:t>
      </w:r>
      <w:r w:rsidR="00B31B2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информационно-метадического 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>развития образов</w:t>
      </w:r>
      <w:r w:rsidR="00B31B24">
        <w:rPr>
          <w:rFonts w:ascii="Times New Roman" w:eastAsia="Times New Roman" w:hAnsi="Times New Roman" w:cs="Times New Roman"/>
          <w:sz w:val="24"/>
          <w:szCs w:val="24"/>
        </w:rPr>
        <w:t>ания в муниципалитете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Создает и обновляет информационные базы данных</w:t>
      </w:r>
      <w:r w:rsidR="009A48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B24">
        <w:rPr>
          <w:rFonts w:ascii="Times New Roman" w:eastAsia="Times New Roman" w:hAnsi="Times New Roman" w:cs="Times New Roman"/>
          <w:sz w:val="24"/>
          <w:szCs w:val="24"/>
        </w:rPr>
        <w:t>в соответствии с компетенцией</w:t>
      </w:r>
      <w:r w:rsidR="009A4855">
        <w:rPr>
          <w:rFonts w:ascii="Times New Roman" w:eastAsia="Times New Roman" w:hAnsi="Times New Roman" w:cs="Times New Roman"/>
          <w:sz w:val="24"/>
          <w:szCs w:val="24"/>
        </w:rPr>
        <w:t xml:space="preserve"> Отдела, 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Управления образования, муниципальных образовательных организаций.</w:t>
      </w:r>
    </w:p>
    <w:p w:rsidR="009A4855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855">
        <w:rPr>
          <w:rFonts w:ascii="Times New Roman" w:eastAsia="Times New Roman" w:hAnsi="Times New Roman" w:cs="Times New Roman"/>
          <w:sz w:val="24"/>
          <w:szCs w:val="24"/>
        </w:rPr>
        <w:t xml:space="preserve">Организует мониторинг </w:t>
      </w:r>
      <w:r w:rsidR="009A4855" w:rsidRPr="009A4855">
        <w:rPr>
          <w:rFonts w:ascii="Times New Roman" w:eastAsia="Times New Roman" w:hAnsi="Times New Roman" w:cs="Times New Roman"/>
          <w:sz w:val="24"/>
          <w:szCs w:val="24"/>
        </w:rPr>
        <w:t>в соответствии с запросами Министерства образования и науки Челябинской области по качеству образования обучающихся подведомственных организаций.</w:t>
      </w:r>
    </w:p>
    <w:p w:rsidR="00F843E7" w:rsidRPr="00F843E7" w:rsidRDefault="009A4855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Планирует информационно-метадическую работу Управления образования</w:t>
      </w:r>
      <w:r w:rsidR="00F843E7" w:rsidRPr="009A48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855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855">
        <w:rPr>
          <w:rFonts w:ascii="Times New Roman" w:eastAsia="Times New Roman" w:hAnsi="Times New Roman" w:cs="Times New Roman"/>
          <w:sz w:val="24"/>
          <w:szCs w:val="24"/>
        </w:rPr>
        <w:t xml:space="preserve">Прогнозирует </w:t>
      </w:r>
      <w:r w:rsidR="009A4855" w:rsidRPr="009A485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информационно-методическое </w:t>
      </w:r>
      <w:r w:rsidRPr="009A4855">
        <w:rPr>
          <w:rFonts w:ascii="Times New Roman" w:eastAsia="Times New Roman" w:hAnsi="Times New Roman" w:cs="Times New Roman"/>
          <w:sz w:val="24"/>
          <w:szCs w:val="24"/>
        </w:rPr>
        <w:t>развитие системы образования на террит</w:t>
      </w:r>
      <w:r w:rsidR="009A4855" w:rsidRPr="009A4855">
        <w:rPr>
          <w:rFonts w:ascii="Times New Roman" w:eastAsia="Times New Roman" w:hAnsi="Times New Roman" w:cs="Times New Roman"/>
          <w:sz w:val="24"/>
          <w:szCs w:val="24"/>
        </w:rPr>
        <w:t>ории муниципалитета</w:t>
      </w:r>
    </w:p>
    <w:p w:rsidR="00F843E7" w:rsidRPr="009A4855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855">
        <w:rPr>
          <w:rFonts w:ascii="Times New Roman" w:eastAsia="Times New Roman" w:hAnsi="Times New Roman" w:cs="Times New Roman"/>
          <w:sz w:val="24"/>
          <w:szCs w:val="24"/>
        </w:rPr>
        <w:t>Оказывает подведомственным Управлению образования муниципальным образовательным организациям, организационную, информационную и методическую помощь в целях осущест</w:t>
      </w:r>
      <w:r w:rsidR="009A4855">
        <w:rPr>
          <w:rFonts w:ascii="Times New Roman" w:eastAsia="Times New Roman" w:hAnsi="Times New Roman" w:cs="Times New Roman"/>
          <w:sz w:val="24"/>
          <w:szCs w:val="24"/>
        </w:rPr>
        <w:t>вления государственной и муниципальной</w:t>
      </w:r>
      <w:r w:rsidRPr="009A4855">
        <w:rPr>
          <w:rFonts w:ascii="Times New Roman" w:eastAsia="Times New Roman" w:hAnsi="Times New Roman" w:cs="Times New Roman"/>
          <w:sz w:val="24"/>
          <w:szCs w:val="24"/>
        </w:rPr>
        <w:t xml:space="preserve"> политики в области образования, в том числе в части профессиональной переподготовки и повышения квалификации педагогических и руководящих работников вышеуказанных образовательных организаций, других работников, осуществляющих деятельность в системе образования.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мониторинг уровня профессионального образования педагогических и руководящих работников, соблюдения требований к квалификационным 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характеристикам должностей, утвержденных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 (Приказ Министерства здравоохранения и социального развития РФ от 26.08.2010 г. №761р).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Формирует программу развития кадрового потенциала системы образования округа в части профессиональной переподготовки и повышения квалификации </w:t>
      </w:r>
      <w:proofErr w:type="gramStart"/>
      <w:r w:rsidRPr="00F843E7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proofErr w:type="gramEnd"/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 подведомственных Управлению образования  муниципальных образовательных организаций.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Координирует осуществление аттестационных процедур педагогических работников.</w:t>
      </w:r>
    </w:p>
    <w:p w:rsidR="00F843E7" w:rsidRPr="00F843E7" w:rsidRDefault="00336DF0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 предложения</w:t>
      </w:r>
      <w:r w:rsidR="00F843E7" w:rsidRPr="00F843E7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 резерва управленческих кадров.</w:t>
      </w:r>
    </w:p>
    <w:p w:rsidR="00F843E7" w:rsidRPr="00F843E7" w:rsidRDefault="00336DF0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Участвует в  проведении</w:t>
      </w:r>
      <w:r w:rsidR="00F843E7" w:rsidRPr="00F843E7">
        <w:rPr>
          <w:rFonts w:ascii="Times New Roman" w:eastAsia="Times New Roman" w:hAnsi="Times New Roman" w:cs="Times New Roman"/>
          <w:sz w:val="24"/>
          <w:szCs w:val="24"/>
        </w:rPr>
        <w:t xml:space="preserve"> конкурса на замещение вакантных должностей руководителей подведомственных Управлению образования муниципальных образовательных организаций.</w:t>
      </w:r>
    </w:p>
    <w:p w:rsidR="00F843E7" w:rsidRPr="00F843E7" w:rsidRDefault="00336DF0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участие в  проведении</w:t>
      </w:r>
      <w:r w:rsidR="00F843E7" w:rsidRPr="00F843E7">
        <w:rPr>
          <w:rFonts w:ascii="Times New Roman" w:eastAsia="Times New Roman" w:hAnsi="Times New Roman" w:cs="Times New Roman"/>
          <w:sz w:val="24"/>
          <w:szCs w:val="24"/>
        </w:rPr>
        <w:t xml:space="preserve"> аттестации кандидатов на должность руководителя и </w:t>
      </w:r>
      <w:proofErr w:type="gramStart"/>
      <w:r w:rsidR="00F843E7" w:rsidRPr="00F843E7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proofErr w:type="gramEnd"/>
      <w:r w:rsidR="00F843E7" w:rsidRPr="00F843E7">
        <w:rPr>
          <w:rFonts w:ascii="Times New Roman" w:eastAsia="Times New Roman" w:hAnsi="Times New Roman" w:cs="Times New Roman"/>
          <w:sz w:val="24"/>
          <w:szCs w:val="24"/>
        </w:rPr>
        <w:t xml:space="preserve"> подведомственных Управлению образования муниципальных образовательных организаций в соответствии с утвержденным Порядком и в установленные сроки.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Участвует в разработке показателей (критериев), отражающих специфику р</w:t>
      </w:r>
      <w:r w:rsidR="00336DF0">
        <w:rPr>
          <w:rFonts w:ascii="Times New Roman" w:eastAsia="Times New Roman" w:hAnsi="Times New Roman" w:cs="Times New Roman"/>
          <w:sz w:val="24"/>
          <w:szCs w:val="24"/>
        </w:rPr>
        <w:t>аботы образовательных организаций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 для установления руководителям надбавок стимулирующего характера.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Участвует в разработке показателей и условий премирования для руководителей образовательных организаций.</w:t>
      </w:r>
    </w:p>
    <w:p w:rsid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Координирует деятельность образовательных организаций по профессиональной переподготовке и повышению квалификации педагогических и руководящих работников системы образов</w:t>
      </w:r>
      <w:r w:rsidR="00336DF0">
        <w:rPr>
          <w:rFonts w:ascii="Times New Roman" w:eastAsia="Times New Roman" w:hAnsi="Times New Roman" w:cs="Times New Roman"/>
          <w:sz w:val="24"/>
          <w:szCs w:val="24"/>
        </w:rPr>
        <w:t>ания муниципалитета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части повышения </w:t>
      </w:r>
      <w:proofErr w:type="gramStart"/>
      <w:r w:rsidRPr="00F843E7">
        <w:rPr>
          <w:rFonts w:ascii="Times New Roman" w:eastAsia="Times New Roman" w:hAnsi="Times New Roman" w:cs="Times New Roman"/>
          <w:sz w:val="24"/>
          <w:szCs w:val="24"/>
        </w:rPr>
        <w:t>ИКТ-компетенции</w:t>
      </w:r>
      <w:proofErr w:type="gramEnd"/>
      <w:r w:rsidRPr="00F84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CF9" w:rsidRDefault="00192CF9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 районные олимпиады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 и организует участие победителей в областных педметных олимпиадах.</w:t>
      </w:r>
    </w:p>
    <w:p w:rsidR="00192CF9" w:rsidRPr="00F843E7" w:rsidRDefault="00192CF9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работу районных методических объединений педагогов района.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Вносит предложения в уполномоченные органы по представлению к государственным, муниципальным и общественным наградам и присвоению почетных званий, награждению педагогических работников грамотами и наградами.</w:t>
      </w:r>
    </w:p>
    <w:p w:rsidR="00F843E7" w:rsidRPr="00F843E7" w:rsidRDefault="00336DF0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 информационно-методическую</w:t>
      </w:r>
      <w:r w:rsidR="00F843E7" w:rsidRPr="00F843E7">
        <w:rPr>
          <w:rFonts w:ascii="Times New Roman" w:eastAsia="Times New Roman" w:hAnsi="Times New Roman" w:cs="Times New Roman"/>
          <w:sz w:val="24"/>
          <w:szCs w:val="24"/>
        </w:rPr>
        <w:t xml:space="preserve"> поддержку в организации и проведении педагогических конференций, фестивалей, семинаров, выставок и конкурсов в сфере образования.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Осуществляет информационную поддержку заседаний, совещаний, других мероприятий, проводимых с участием Управления образования.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Осуществляет работу по обновлению и наполнению  сайта Управления образования.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сайтов образовательных организаций.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Организует работу страницы «онлайн-приемная» сайта Управления образования, принимает обращения граждан, контролирует своевременное их рассмотрение соответствующими специалистами и размещает ответы заявителей на сайте.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Организует в пределах своих полномочий информационное обеспечение муниципальных образовательных организаций.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Организует и контролирует деятельность инновационной инфраструктуры, осуществляет мониторинг экспериментальной и инновационной деятельности, реализуемой в муниципальных образовательных организациях в рамках компетенции Отдела.</w:t>
      </w:r>
    </w:p>
    <w:p w:rsidR="00F843E7" w:rsidRPr="00F843E7" w:rsidRDefault="00192CF9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Организует</w:t>
      </w:r>
      <w:r w:rsidR="00F843E7" w:rsidRPr="00F843E7">
        <w:rPr>
          <w:rFonts w:ascii="Times New Roman" w:eastAsia="Times New Roman" w:hAnsi="Times New Roman" w:cs="Times New Roman"/>
          <w:sz w:val="24"/>
          <w:szCs w:val="24"/>
        </w:rPr>
        <w:t xml:space="preserve"> проведение конкурсов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мастерства </w:t>
      </w:r>
      <w:r w:rsidR="00F843E7" w:rsidRPr="00F843E7">
        <w:rPr>
          <w:rFonts w:ascii="Times New Roman" w:eastAsia="Times New Roman" w:hAnsi="Times New Roman" w:cs="Times New Roman"/>
          <w:sz w:val="24"/>
          <w:szCs w:val="24"/>
        </w:rPr>
        <w:t>среди педаг</w:t>
      </w:r>
      <w:r>
        <w:rPr>
          <w:rFonts w:ascii="Times New Roman" w:eastAsia="Times New Roman" w:hAnsi="Times New Roman" w:cs="Times New Roman"/>
          <w:sz w:val="24"/>
          <w:szCs w:val="24"/>
        </w:rPr>
        <w:t>огов муниципалитета</w:t>
      </w:r>
      <w:r w:rsidR="00F843E7" w:rsidRPr="00F843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т. ч. </w:t>
      </w:r>
      <w:r w:rsidR="00F843E7" w:rsidRPr="00F843E7">
        <w:rPr>
          <w:rFonts w:ascii="Times New Roman" w:eastAsia="Times New Roman" w:hAnsi="Times New Roman" w:cs="Times New Roman"/>
          <w:sz w:val="24"/>
          <w:szCs w:val="24"/>
        </w:rPr>
        <w:t>связанных с использованием новых информационных и коммуникационных технологий.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Осуществляет межведомственную координацию по вопросам образования на территории Озерского городского округа в рамках своей компетенции.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Готовит проекты постан</w:t>
      </w:r>
      <w:r w:rsidR="00192CF9">
        <w:rPr>
          <w:rFonts w:ascii="Times New Roman" w:eastAsia="Times New Roman" w:hAnsi="Times New Roman" w:cs="Times New Roman"/>
          <w:sz w:val="24"/>
          <w:szCs w:val="24"/>
        </w:rPr>
        <w:t>овлений и распоряжений муниципалитета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 и проекты приказов начальника Управления образования по вопросам, находящимся в компетенции Отдела.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в пределах своей компетенции ведомственный (учредительский) контроль деятельности подведомственных муниципальных образовательных организаций в соответствии с Порядком осуществления ведомственного (учредительского) </w:t>
      </w:r>
      <w:proofErr w:type="gramStart"/>
      <w:r w:rsidRPr="00F843E7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192CF9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192CF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муниципальных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</w:t>
      </w:r>
      <w:r w:rsidR="00192CF9">
        <w:rPr>
          <w:rFonts w:ascii="Times New Roman" w:eastAsia="Times New Roman" w:hAnsi="Times New Roman" w:cs="Times New Roman"/>
          <w:sz w:val="24"/>
          <w:szCs w:val="24"/>
        </w:rPr>
        <w:t>аций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>, подведомственных Управлению образования.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Выявляет случаи нарушений и неисполнения законодательных и иных нормативно-правовых актов и принимает в пределах своей компетенции меры по их предупреждению.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Осуществляет контроль устранения последствий выявленных нарушений.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Представляет начальнику Управления образования предложения о привлечении руководителя муниципальной образовательной организации, подведомственной Управлению образования, к дисциплинарной ответственности или о его поощрении за успешное и добросовестное исполнение должностных обязанностей по вопросам, находящимся в компетенции Отдела.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Формирует дела в соответствии с утвержденной номенклатурой, обеспечивает их сохранность.</w:t>
      </w:r>
    </w:p>
    <w:p w:rsidR="00F843E7" w:rsidRPr="00F843E7" w:rsidRDefault="00F843E7" w:rsidP="00C43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функции в целях </w:t>
      </w:r>
      <w:proofErr w:type="gramStart"/>
      <w:r w:rsidRPr="00F843E7">
        <w:rPr>
          <w:rFonts w:ascii="Times New Roman" w:eastAsia="Times New Roman" w:hAnsi="Times New Roman" w:cs="Times New Roman"/>
          <w:sz w:val="24"/>
          <w:szCs w:val="24"/>
        </w:rPr>
        <w:t>реализации задач деятельности Управления образования</w:t>
      </w:r>
      <w:proofErr w:type="gramEnd"/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законодательством, муниципальными правовыми ак</w:t>
      </w:r>
      <w:r w:rsidR="00192CF9">
        <w:rPr>
          <w:rFonts w:ascii="Times New Roman" w:eastAsia="Times New Roman" w:hAnsi="Times New Roman" w:cs="Times New Roman"/>
          <w:sz w:val="24"/>
          <w:szCs w:val="24"/>
        </w:rPr>
        <w:t>тами муниципалитета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3E7" w:rsidRPr="00F843E7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843E7" w:rsidRPr="00F843E7" w:rsidRDefault="00F843E7" w:rsidP="00C430F3">
      <w:pPr>
        <w:spacing w:after="218" w:line="240" w:lineRule="auto"/>
        <w:ind w:firstLine="4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b/>
          <w:bCs/>
          <w:sz w:val="26"/>
        </w:rPr>
        <w:t>4. Права и обязанности</w:t>
      </w:r>
    </w:p>
    <w:p w:rsidR="00F843E7" w:rsidRPr="00F843E7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843E7" w:rsidRPr="00F843E7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sz w:val="26"/>
          <w:szCs w:val="26"/>
        </w:rPr>
        <w:t>4.1. Отдел для осуществления своих функций имеет право:</w:t>
      </w:r>
    </w:p>
    <w:p w:rsidR="00F843E7" w:rsidRPr="00F843E7" w:rsidRDefault="00F843E7" w:rsidP="00C430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Требовать от руководителей образовательных организаций представления материалов (планов, отчетов, справок и т.п.), необходимых для осуществления работы, входящей в компетенцию Отдела.</w:t>
      </w:r>
    </w:p>
    <w:p w:rsidR="00F843E7" w:rsidRPr="00F843E7" w:rsidRDefault="00F843E7" w:rsidP="00C430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В рамках своей компетенции самостоятельно организовывать работу Отдела в соответствии с возложенными на него функциями.</w:t>
      </w:r>
    </w:p>
    <w:p w:rsidR="00F843E7" w:rsidRPr="00F843E7" w:rsidRDefault="00F843E7" w:rsidP="00C430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 получать необходимые информационные и аналитические </w:t>
      </w:r>
      <w:r w:rsidR="007A5B09">
        <w:rPr>
          <w:rFonts w:ascii="Times New Roman" w:eastAsia="Times New Roman" w:hAnsi="Times New Roman" w:cs="Times New Roman"/>
          <w:sz w:val="24"/>
          <w:szCs w:val="24"/>
        </w:rPr>
        <w:t>материалы от руководителей отделов</w:t>
      </w:r>
      <w:r w:rsidRPr="00F843E7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образования, муниципальных образовательных организаций в пределах своей компетенции.</w:t>
      </w:r>
    </w:p>
    <w:p w:rsidR="00F843E7" w:rsidRPr="00F843E7" w:rsidRDefault="00F843E7" w:rsidP="00C430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Проводить совещания, встречи с представителями муниципальных образовательных организаций, для выполнения предусмотренных настоящим Положением задач.</w:t>
      </w:r>
    </w:p>
    <w:p w:rsidR="00F843E7" w:rsidRPr="00F843E7" w:rsidRDefault="007A5B09" w:rsidP="00C430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консультации педагогических работников </w:t>
      </w:r>
      <w:r w:rsidR="00F843E7" w:rsidRPr="00F843E7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своей компетенции.</w:t>
      </w:r>
    </w:p>
    <w:p w:rsidR="00F843E7" w:rsidRPr="00F843E7" w:rsidRDefault="00F843E7" w:rsidP="00C430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Требовать от руководителей муниципальных образовательных организаций, подведомственных Управлению образования, выполнения указаний Отдела в пределах функций, предусмотренных данным положением.</w:t>
      </w:r>
    </w:p>
    <w:p w:rsidR="00F843E7" w:rsidRPr="00F843E7" w:rsidRDefault="00F843E7" w:rsidP="00C430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lastRenderedPageBreak/>
        <w:t>Вносить предложения начальнику Управления образования по совершенствованию деятельности Управления образования.</w:t>
      </w:r>
    </w:p>
    <w:p w:rsidR="00F843E7" w:rsidRPr="00F843E7" w:rsidRDefault="00F843E7" w:rsidP="00C430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Выходить с предложениями к руководству Управления образования о поощрении руководителей муниципальных образовательных организаций, подведомственных Управлению образования, и сотрудников Отдела, а также о применении к ним дисциплинарных взысканий.</w:t>
      </w:r>
    </w:p>
    <w:p w:rsidR="00F843E7" w:rsidRPr="00F843E7" w:rsidRDefault="00F843E7" w:rsidP="00C430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Создавать в установленном порядке при Управлении образования советы и комиссии, экспертные и рабочие группы для решения вопросов, находящихся в компетенции Отдела.</w:t>
      </w:r>
    </w:p>
    <w:p w:rsidR="00F843E7" w:rsidRPr="00F843E7" w:rsidRDefault="00F843E7" w:rsidP="00C430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В пределах своей компетенции издавать письменные рекомендации для руководителей муниципальных образовательных организаций, подведомственных Управлению образования, а также проекты распорядительных документов Управления образования.</w:t>
      </w:r>
    </w:p>
    <w:p w:rsidR="00F843E7" w:rsidRPr="00F843E7" w:rsidRDefault="00F843E7" w:rsidP="00C430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E7">
        <w:rPr>
          <w:rFonts w:ascii="Times New Roman" w:eastAsia="Times New Roman" w:hAnsi="Times New Roman" w:cs="Times New Roman"/>
          <w:sz w:val="24"/>
          <w:szCs w:val="24"/>
        </w:rPr>
        <w:t>По поручению начальника Управления образования принимать участие в работе совещаний, семинаров, в проведении проверок образовательных организаций в рамках компетенции Отдела.</w:t>
      </w:r>
    </w:p>
    <w:p w:rsidR="00F843E7" w:rsidRPr="00F843E7" w:rsidRDefault="00F843E7" w:rsidP="00C430F3">
      <w:pPr>
        <w:spacing w:after="218" w:line="240" w:lineRule="auto"/>
        <w:ind w:left="540"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sz w:val="26"/>
          <w:szCs w:val="26"/>
        </w:rPr>
        <w:t>4.2. Обязанности Отдела:</w:t>
      </w:r>
    </w:p>
    <w:p w:rsidR="00F843E7" w:rsidRPr="007A5B09" w:rsidRDefault="007A5B09" w:rsidP="00C430F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843E7" w:rsidRPr="007A5B09">
        <w:rPr>
          <w:rFonts w:ascii="Times New Roman" w:eastAsia="Times New Roman" w:hAnsi="Times New Roman" w:cs="Times New Roman"/>
          <w:sz w:val="24"/>
          <w:szCs w:val="24"/>
        </w:rPr>
        <w:t>  Рассматривать вопросы и принимать решения в рамках своей компетенции.</w:t>
      </w:r>
    </w:p>
    <w:p w:rsidR="00F843E7" w:rsidRPr="007A5B09" w:rsidRDefault="007A5B09" w:rsidP="00C430F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843E7" w:rsidRPr="007A5B09">
        <w:rPr>
          <w:rFonts w:ascii="Times New Roman" w:eastAsia="Times New Roman" w:hAnsi="Times New Roman" w:cs="Times New Roman"/>
          <w:sz w:val="24"/>
          <w:szCs w:val="24"/>
        </w:rPr>
        <w:t>  Обеспечивать реализацию приказов начальника Управления образования по вопросам, входящим в компетенцию Отдела.</w:t>
      </w:r>
    </w:p>
    <w:p w:rsidR="00F843E7" w:rsidRPr="007A5B09" w:rsidRDefault="007A5B09" w:rsidP="00C430F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843E7" w:rsidRPr="007A5B09">
        <w:rPr>
          <w:rFonts w:ascii="Times New Roman" w:eastAsia="Times New Roman" w:hAnsi="Times New Roman" w:cs="Times New Roman"/>
          <w:sz w:val="24"/>
          <w:szCs w:val="24"/>
        </w:rPr>
        <w:t>  Работать в контакте с отд</w:t>
      </w:r>
      <w:r w:rsidRPr="007A5B09">
        <w:rPr>
          <w:rFonts w:ascii="Times New Roman" w:eastAsia="Times New Roman" w:hAnsi="Times New Roman" w:cs="Times New Roman"/>
          <w:sz w:val="24"/>
          <w:szCs w:val="24"/>
        </w:rPr>
        <w:t>елами Управления образования</w:t>
      </w:r>
      <w:r w:rsidR="00F843E7" w:rsidRPr="007A5B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3E7" w:rsidRPr="00F843E7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843E7" w:rsidRPr="00F843E7" w:rsidRDefault="00F843E7" w:rsidP="00C430F3">
      <w:pPr>
        <w:spacing w:after="218" w:line="240" w:lineRule="auto"/>
        <w:ind w:firstLine="4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b/>
          <w:bCs/>
          <w:sz w:val="26"/>
        </w:rPr>
        <w:t>5. Взаимодействие и связи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5.1. Отдел осуществляет свою деятельность в непосредственном взаимодействии</w:t>
      </w:r>
      <w:r w:rsidR="007A5B09" w:rsidRPr="00C430F3">
        <w:rPr>
          <w:rFonts w:ascii="Times New Roman" w:eastAsia="Times New Roman" w:hAnsi="Times New Roman" w:cs="Times New Roman"/>
          <w:sz w:val="24"/>
          <w:szCs w:val="24"/>
        </w:rPr>
        <w:t xml:space="preserve"> с отделами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и муниципальными образовательными организац</w:t>
      </w:r>
      <w:r w:rsidR="007A5B09" w:rsidRPr="00C430F3">
        <w:rPr>
          <w:rFonts w:ascii="Times New Roman" w:eastAsia="Times New Roman" w:hAnsi="Times New Roman" w:cs="Times New Roman"/>
          <w:sz w:val="24"/>
          <w:szCs w:val="24"/>
        </w:rPr>
        <w:t>иями муниципалитета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>, подведомственными Управлению образования.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5.2. В пределах своей компетенции Отдел осуществляет свою деятельность во</w:t>
      </w:r>
      <w:r w:rsidR="007A5B09" w:rsidRPr="00C430F3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взаимодействии с администрацией Каслинского муниципального района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>, Собранием депут</w:t>
      </w:r>
      <w:r w:rsidR="007A5B09" w:rsidRPr="00C430F3">
        <w:rPr>
          <w:rFonts w:ascii="Times New Roman" w:eastAsia="Times New Roman" w:hAnsi="Times New Roman" w:cs="Times New Roman"/>
          <w:sz w:val="24"/>
          <w:szCs w:val="24"/>
        </w:rPr>
        <w:t>атов Каслинского муниципального района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>, федеральными органами исполнительной власти, органами государственной власти Челябинской области, юридическими и физическими лицами, общественными объединениями.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3E7" w:rsidRPr="00F843E7" w:rsidRDefault="00F843E7" w:rsidP="00C430F3">
      <w:pPr>
        <w:spacing w:after="218" w:line="240" w:lineRule="auto"/>
        <w:ind w:firstLine="4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b/>
          <w:bCs/>
          <w:sz w:val="26"/>
        </w:rPr>
        <w:t>6. Ответственность</w:t>
      </w:r>
    </w:p>
    <w:p w:rsidR="00F843E7" w:rsidRPr="00F843E7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6.1. За разглашение сведений, составляющих охраняемую нормативно-правовыми актами тайну, невыполнение либо ненадлежащее выполнение Отделом возложенных на него задач и функций, а также за ущерб, причинённый гражданам, физическим и юридическим лицам в результате неправомерных решений, действий или бездействий, специалисты Отдела несут ответственность в соответствии с действующим законодательством Российской Федерации.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3E7" w:rsidRPr="00F843E7" w:rsidRDefault="00F843E7" w:rsidP="00C430F3">
      <w:pPr>
        <w:spacing w:after="218" w:line="240" w:lineRule="auto"/>
        <w:ind w:firstLine="4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b/>
          <w:bCs/>
          <w:sz w:val="26"/>
        </w:rPr>
        <w:lastRenderedPageBreak/>
        <w:t>7. Организация работы отдела</w:t>
      </w:r>
    </w:p>
    <w:p w:rsidR="00F843E7" w:rsidRPr="00F843E7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7.1. Отдел работает в соответствии с Правилами внутреннего трудового распорядка Управления образования.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 xml:space="preserve">7.2. Отдел состоит из </w:t>
      </w:r>
      <w:r w:rsidR="007A5B09" w:rsidRPr="00C430F3">
        <w:rPr>
          <w:rFonts w:ascii="Times New Roman" w:eastAsia="Times New Roman" w:hAnsi="Times New Roman" w:cs="Times New Roman"/>
          <w:sz w:val="24"/>
          <w:szCs w:val="24"/>
        </w:rPr>
        <w:t>начальника отдела и методистов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>, находящихся в его непосредственном подчинении, согласно штатному расписанию отдела.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7.3. Все штатные работники Отдела осуществляют свою деятельность в соответствии с положениями действующего законодательства и должностными инструкциями, несут ответственность за выполнение своих функциональных обязанностей.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7.4. Все штатные работники Отдела принимаются на работу и увольняются приказом начальника Управления образования на основании личного заявления и письменного трудового договора.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7.5. Организация оплаты труда, рабочего времени и времени отдыха, функциональные права и обязанности сотрудников, иные условия регулируются Трудовым Кодексом Ро</w:t>
      </w:r>
      <w:r w:rsidR="007A5B09" w:rsidRPr="00C430F3">
        <w:rPr>
          <w:rFonts w:ascii="Times New Roman" w:eastAsia="Times New Roman" w:hAnsi="Times New Roman" w:cs="Times New Roman"/>
          <w:sz w:val="24"/>
          <w:szCs w:val="24"/>
        </w:rPr>
        <w:t>ссийской Федерации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>, трудовым договором, правилами внутреннего трудового распорядка Управления образования, должностной инструкцией и иными актами, регулирующими трудовые отношения.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7.6. Начальник отдела оперативно руководит деятельностью Отдела, несет ответственность за выполнение возложенных на Отдел функций.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 xml:space="preserve">7.7. На должность начальника Отдела назначается лицо, имеющее высшее образование, а </w:t>
      </w:r>
      <w:r w:rsidR="007A5B09" w:rsidRPr="00C430F3">
        <w:rPr>
          <w:rFonts w:ascii="Times New Roman" w:eastAsia="Times New Roman" w:hAnsi="Times New Roman" w:cs="Times New Roman"/>
          <w:sz w:val="24"/>
          <w:szCs w:val="24"/>
        </w:rPr>
        <w:t>также стаж педагогической деятельности не менее пяти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 xml:space="preserve"> лет или стаж работы п</w:t>
      </w:r>
      <w:r w:rsidR="007A5B09" w:rsidRPr="00C430F3">
        <w:rPr>
          <w:rFonts w:ascii="Times New Roman" w:eastAsia="Times New Roman" w:hAnsi="Times New Roman" w:cs="Times New Roman"/>
          <w:sz w:val="24"/>
          <w:szCs w:val="24"/>
        </w:rPr>
        <w:t>о специальности не менее трех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7.8. В случае длительного отсутствия (отпуск, командировка, болезнь) начальника отдела его полно</w:t>
      </w:r>
      <w:r w:rsidR="007A5B09" w:rsidRPr="00C430F3">
        <w:rPr>
          <w:rFonts w:ascii="Times New Roman" w:eastAsia="Times New Roman" w:hAnsi="Times New Roman" w:cs="Times New Roman"/>
          <w:sz w:val="24"/>
          <w:szCs w:val="24"/>
        </w:rPr>
        <w:t>мочия возлагаются на методиста  О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>тдела приказом начальника Управления образования.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7.9. Отдел исключается из штатного расписания Управления образования приказом начальника Управления образования.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3E7" w:rsidRPr="00F843E7" w:rsidRDefault="00F843E7" w:rsidP="00C430F3">
      <w:pPr>
        <w:spacing w:after="218" w:line="240" w:lineRule="auto"/>
        <w:ind w:firstLine="4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b/>
          <w:bCs/>
          <w:sz w:val="26"/>
        </w:rPr>
        <w:t>8. Обеспечение деятельности Отдела</w:t>
      </w:r>
    </w:p>
    <w:p w:rsidR="00F843E7" w:rsidRPr="00F843E7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3E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843E7" w:rsidRPr="00C430F3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 xml:space="preserve">8.1. Организационное, материально-техническое обеспечение деятельности Отдела осуществляет </w:t>
      </w:r>
      <w:r w:rsidR="007A5B09" w:rsidRPr="00C430F3">
        <w:rPr>
          <w:rFonts w:ascii="Times New Roman" w:eastAsia="Times New Roman" w:hAnsi="Times New Roman" w:cs="Times New Roman"/>
          <w:sz w:val="24"/>
          <w:szCs w:val="24"/>
        </w:rPr>
        <w:t>Управление образования</w:t>
      </w:r>
      <w:r w:rsidRPr="00C43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3E7" w:rsidRDefault="00F843E7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F3">
        <w:rPr>
          <w:rFonts w:ascii="Times New Roman" w:eastAsia="Times New Roman" w:hAnsi="Times New Roman" w:cs="Times New Roman"/>
          <w:sz w:val="24"/>
          <w:szCs w:val="24"/>
        </w:rPr>
        <w:t>8.2.   Отдел осуществляет свою деятельность во взаимодействии с другими о</w:t>
      </w:r>
      <w:r w:rsidR="007E20FC" w:rsidRPr="00C430F3">
        <w:rPr>
          <w:rFonts w:ascii="Times New Roman" w:eastAsia="Times New Roman" w:hAnsi="Times New Roman" w:cs="Times New Roman"/>
          <w:sz w:val="24"/>
          <w:szCs w:val="24"/>
        </w:rPr>
        <w:t>тделами Управления образования.</w:t>
      </w:r>
    </w:p>
    <w:p w:rsidR="00C430F3" w:rsidRDefault="00C430F3" w:rsidP="00C430F3">
      <w:pPr>
        <w:spacing w:after="218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1A1" w:rsidRDefault="00C430F3" w:rsidP="00CE11A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информационно-</w:t>
      </w:r>
    </w:p>
    <w:p w:rsidR="00C430F3" w:rsidRPr="00C430F3" w:rsidRDefault="00C430F3" w:rsidP="00CE11A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методического отдела</w:t>
      </w:r>
      <w:r w:rsidR="00CE1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Л.В.Рассказова</w:t>
      </w:r>
    </w:p>
    <w:p w:rsidR="00F76B63" w:rsidRPr="00C430F3" w:rsidRDefault="00AF2F30" w:rsidP="00C430F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tooltip="Surfingbird" w:history="1">
        <w:r w:rsidR="00F843E7" w:rsidRPr="00C430F3">
          <w:rPr>
            <w:rFonts w:ascii="Times New Roman" w:eastAsia="Times New Roman" w:hAnsi="Times New Roman" w:cs="Times New Roman"/>
            <w:color w:val="D1060C"/>
            <w:sz w:val="24"/>
            <w:szCs w:val="24"/>
            <w:u w:val="single"/>
            <w:shd w:val="clear" w:color="auto" w:fill="041D36"/>
          </w:rPr>
          <w:br/>
        </w:r>
      </w:hyperlink>
    </w:p>
    <w:sectPr w:rsidR="00F76B63" w:rsidRPr="00C430F3" w:rsidSect="002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4AE"/>
    <w:multiLevelType w:val="multilevel"/>
    <w:tmpl w:val="D49E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91461"/>
    <w:multiLevelType w:val="multilevel"/>
    <w:tmpl w:val="DCEE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F4A5D"/>
    <w:multiLevelType w:val="multilevel"/>
    <w:tmpl w:val="BD18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43E7"/>
    <w:rsid w:val="00062FE7"/>
    <w:rsid w:val="0016763A"/>
    <w:rsid w:val="00192CF9"/>
    <w:rsid w:val="002B6414"/>
    <w:rsid w:val="00336DF0"/>
    <w:rsid w:val="00341F91"/>
    <w:rsid w:val="006C3B78"/>
    <w:rsid w:val="007A5B09"/>
    <w:rsid w:val="007E20FC"/>
    <w:rsid w:val="00851E8A"/>
    <w:rsid w:val="009379C6"/>
    <w:rsid w:val="009A4855"/>
    <w:rsid w:val="00AB3BAD"/>
    <w:rsid w:val="00AF2F30"/>
    <w:rsid w:val="00B31B24"/>
    <w:rsid w:val="00C430F3"/>
    <w:rsid w:val="00CE11A1"/>
    <w:rsid w:val="00DE734F"/>
    <w:rsid w:val="00EA6DAB"/>
    <w:rsid w:val="00F76B63"/>
    <w:rsid w:val="00F8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843E7"/>
  </w:style>
  <w:style w:type="paragraph" w:styleId="a3">
    <w:name w:val="Normal (Web)"/>
    <w:basedOn w:val="a"/>
    <w:uiPriority w:val="99"/>
    <w:semiHidden/>
    <w:unhideWhenUsed/>
    <w:rsid w:val="00F8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3E7"/>
    <w:rPr>
      <w:b/>
      <w:bCs/>
    </w:rPr>
  </w:style>
  <w:style w:type="character" w:customStyle="1" w:styleId="apple-converted-space">
    <w:name w:val="apple-converted-space"/>
    <w:basedOn w:val="a0"/>
    <w:rsid w:val="00F843E7"/>
  </w:style>
  <w:style w:type="character" w:customStyle="1" w:styleId="b-share">
    <w:name w:val="b-share"/>
    <w:basedOn w:val="a0"/>
    <w:rsid w:val="00F843E7"/>
  </w:style>
  <w:style w:type="character" w:customStyle="1" w:styleId="b-share-form-button">
    <w:name w:val="b-share-form-button"/>
    <w:basedOn w:val="a0"/>
    <w:rsid w:val="00F843E7"/>
  </w:style>
  <w:style w:type="paragraph" w:styleId="a5">
    <w:name w:val="Balloon Text"/>
    <w:basedOn w:val="a"/>
    <w:link w:val="a6"/>
    <w:uiPriority w:val="99"/>
    <w:semiHidden/>
    <w:unhideWhenUsed/>
    <w:rsid w:val="00F8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surfingbird&amp;url=http%3A%2F%2Fgorono-ozersk.ru%2Fnode%2F86&amp;title=%D0%9F%D0%BE%D0%BB%D0%BE%D0%B6%D0%B5%D0%BD%D0%B8%D0%B5%20%D0%BE%D0%B1%20%D0%B8%D0%BD%D1%84%D0%BE%D1%80%D0%BC%D0%B0%D1%86%D0%B8%D0%BE%D0%BD%D0%BD%D0%BE-%D0%B0%D0%BD%D0%B0%D0%BB%D0%B8%D1%82%D0%B8%D1%87%D0%B5%D1%81%D0%BA%D0%BE%D0%BC%20%D0%BE%D1%82%D0%B4%D0%B5%D0%BB%D0%B5%20%7C%20%D0%A3%D0%BF%D1%80%D0%B0%D0%B2%D0%BB%D0%B5%D0%BD%D0%B8%D0%B5%20%D0%BE%D0%B1%D1%80%D0%B0%D0%B7%D0%BE%D0%B2%D0%B0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</dc:creator>
  <cp:keywords/>
  <dc:description/>
  <cp:lastModifiedBy>Лариса</cp:lastModifiedBy>
  <cp:revision>8</cp:revision>
  <dcterms:created xsi:type="dcterms:W3CDTF">2015-12-17T06:29:00Z</dcterms:created>
  <dcterms:modified xsi:type="dcterms:W3CDTF">2017-05-17T10:51:00Z</dcterms:modified>
</cp:coreProperties>
</file>